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中文系参加国内学术会议出差资助登记表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66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669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6931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本人提交论文或报告题目及摘要</w:t>
            </w:r>
          </w:p>
        </w:tc>
        <w:tc>
          <w:tcPr>
            <w:tcW w:w="6931" w:type="dxa"/>
            <w:gridSpan w:val="3"/>
          </w:tcPr>
          <w:p>
            <w:pPr>
              <w:jc w:val="left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  <w:t>论文或报告题目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  <w:t>摘要</w:t>
            </w: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院系审核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6931" w:type="dxa"/>
            <w:gridSpan w:val="3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1960" w:firstLineChars="700"/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科研分管领导签字（章）：</w:t>
            </w:r>
          </w:p>
          <w:p>
            <w:pPr>
              <w:ind w:firstLine="4200" w:firstLineChars="1500"/>
              <w:jc w:val="both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时间：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注：报销时，请将此表及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邀请函一同交至财务办公室。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2372"/>
    <w:rsid w:val="102140C9"/>
    <w:rsid w:val="125E44A8"/>
    <w:rsid w:val="1C2F22BE"/>
    <w:rsid w:val="37CC2372"/>
    <w:rsid w:val="59FA446C"/>
    <w:rsid w:val="6D4B43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2018-04-03T09:41:00Z</dcterms:created>
  <dc:creator>张潇萌</dc:creator>
  <cp:lastModifiedBy>张潇萌</cp:lastModifiedBy>
  <dcterms:modified xsi:type="dcterms:W3CDTF">2018-04-04T07:36:37Z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